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1F8" w:rsidRDefault="00694640">
      <w:pPr>
        <w:rPr>
          <w:rFonts w:ascii="宋体" w:eastAsia="宋体" w:hAnsi="宋体"/>
          <w:sz w:val="24"/>
          <w:szCs w:val="24"/>
        </w:rPr>
      </w:pPr>
      <w:bookmarkStart w:id="0" w:name="_GoBack"/>
      <w:bookmarkEnd w:id="0"/>
      <w:r>
        <w:rPr>
          <w:rFonts w:ascii="宋体" w:eastAsia="宋体" w:hAnsi="宋体" w:hint="eastAsia"/>
          <w:sz w:val="24"/>
          <w:szCs w:val="24"/>
        </w:rPr>
        <w:t>附件1：</w:t>
      </w:r>
    </w:p>
    <w:p w:rsidR="00FB4323" w:rsidRDefault="00FB4323" w:rsidP="00FB4323">
      <w:pPr>
        <w:jc w:val="center"/>
      </w:pPr>
      <w:r>
        <w:rPr>
          <w:rFonts w:ascii="宋体" w:eastAsia="宋体" w:hAnsi="宋体" w:hint="eastAsia"/>
          <w:b/>
          <w:bCs/>
          <w:sz w:val="28"/>
          <w:szCs w:val="28"/>
        </w:rPr>
        <w:t>技术参数（实质性要求）</w:t>
      </w:r>
    </w:p>
    <w:tbl>
      <w:tblPr>
        <w:tblW w:w="9550" w:type="dxa"/>
        <w:tblLook w:val="04A0" w:firstRow="1" w:lastRow="0" w:firstColumn="1" w:lastColumn="0" w:noHBand="0" w:noVBand="1"/>
      </w:tblPr>
      <w:tblGrid>
        <w:gridCol w:w="1555"/>
        <w:gridCol w:w="4380"/>
        <w:gridCol w:w="1431"/>
        <w:gridCol w:w="993"/>
        <w:gridCol w:w="1167"/>
        <w:gridCol w:w="24"/>
      </w:tblGrid>
      <w:tr w:rsidR="00B1085C" w:rsidRPr="00B1085C" w:rsidTr="00B1085C">
        <w:trPr>
          <w:gridAfter w:val="1"/>
          <w:wAfter w:w="24" w:type="dxa"/>
          <w:trHeight w:val="675"/>
        </w:trPr>
        <w:tc>
          <w:tcPr>
            <w:tcW w:w="15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085C" w:rsidRP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产品名称</w:t>
            </w:r>
          </w:p>
        </w:tc>
        <w:tc>
          <w:tcPr>
            <w:tcW w:w="4380" w:type="dxa"/>
            <w:tcBorders>
              <w:top w:val="single" w:sz="4" w:space="0" w:color="auto"/>
              <w:left w:val="nil"/>
              <w:bottom w:val="single" w:sz="4" w:space="0" w:color="auto"/>
              <w:right w:val="single" w:sz="4" w:space="0" w:color="auto"/>
            </w:tcBorders>
            <w:shd w:val="clear" w:color="auto" w:fill="auto"/>
            <w:noWrap/>
            <w:vAlign w:val="center"/>
            <w:hideMark/>
          </w:tcPr>
          <w:p w:rsidR="00B1085C" w:rsidRPr="00B1085C" w:rsidRDefault="00B1085C" w:rsidP="00B1085C">
            <w:pPr>
              <w:widowControl/>
              <w:jc w:val="center"/>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产品参数</w:t>
            </w:r>
          </w:p>
        </w:tc>
        <w:tc>
          <w:tcPr>
            <w:tcW w:w="1431" w:type="dxa"/>
            <w:tcBorders>
              <w:top w:val="single" w:sz="4" w:space="0" w:color="auto"/>
              <w:left w:val="nil"/>
              <w:bottom w:val="single" w:sz="4" w:space="0" w:color="auto"/>
              <w:right w:val="single" w:sz="4" w:space="0" w:color="auto"/>
            </w:tcBorders>
            <w:shd w:val="clear" w:color="auto" w:fill="auto"/>
            <w:noWrap/>
            <w:vAlign w:val="center"/>
            <w:hideMark/>
          </w:tcPr>
          <w:p w:rsidR="00B1085C" w:rsidRP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采购数量</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B1085C" w:rsidRP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单价</w:t>
            </w:r>
          </w:p>
        </w:tc>
        <w:tc>
          <w:tcPr>
            <w:tcW w:w="1167" w:type="dxa"/>
            <w:tcBorders>
              <w:top w:val="single" w:sz="4" w:space="0" w:color="auto"/>
              <w:left w:val="nil"/>
              <w:bottom w:val="single" w:sz="4" w:space="0" w:color="auto"/>
              <w:right w:val="single" w:sz="4" w:space="0" w:color="auto"/>
            </w:tcBorders>
            <w:shd w:val="clear" w:color="auto" w:fill="auto"/>
            <w:noWrap/>
            <w:vAlign w:val="center"/>
            <w:hideMark/>
          </w:tcPr>
          <w:p w:rsidR="00B1085C" w:rsidRP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合计</w:t>
            </w:r>
          </w:p>
        </w:tc>
      </w:tr>
      <w:tr w:rsidR="00B1085C" w:rsidRPr="00B1085C" w:rsidTr="00B1085C">
        <w:trPr>
          <w:gridAfter w:val="1"/>
          <w:wAfter w:w="24" w:type="dxa"/>
          <w:trHeight w:val="2280"/>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rsid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100L分类</w:t>
            </w:r>
          </w:p>
          <w:p w:rsidR="00B1085C" w:rsidRP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侧踏垃圾桶</w:t>
            </w:r>
          </w:p>
        </w:tc>
        <w:tc>
          <w:tcPr>
            <w:tcW w:w="4380" w:type="dxa"/>
            <w:tcBorders>
              <w:top w:val="nil"/>
              <w:left w:val="nil"/>
              <w:bottom w:val="single" w:sz="4" w:space="0" w:color="auto"/>
              <w:right w:val="single" w:sz="4" w:space="0" w:color="auto"/>
            </w:tcBorders>
            <w:shd w:val="clear" w:color="auto" w:fill="auto"/>
            <w:hideMark/>
          </w:tcPr>
          <w:p w:rsidR="00B1085C" w:rsidRP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尺寸:1470*w550*H800mm</w:t>
            </w:r>
            <w:r w:rsidRPr="00B1085C">
              <w:rPr>
                <w:rFonts w:ascii="宋体" w:eastAsia="宋体" w:hAnsi="宋体" w:cs="宋体" w:hint="eastAsia"/>
                <w:color w:val="000000"/>
                <w:kern w:val="0"/>
                <w:sz w:val="24"/>
                <w:szCs w:val="24"/>
              </w:rPr>
              <w:br/>
              <w:t>材质: 抗冲击高密度聚乙烯HDPE</w:t>
            </w:r>
            <w:r w:rsidRPr="00B1085C">
              <w:rPr>
                <w:rFonts w:ascii="宋体" w:eastAsia="宋体" w:hAnsi="宋体" w:cs="宋体" w:hint="eastAsia"/>
                <w:color w:val="000000"/>
                <w:kern w:val="0"/>
                <w:sz w:val="24"/>
                <w:szCs w:val="24"/>
              </w:rPr>
              <w:br/>
              <w:t>壁厚:≤3mm</w:t>
            </w:r>
            <w:r w:rsidRPr="00B1085C">
              <w:rPr>
                <w:rFonts w:ascii="宋体" w:eastAsia="宋体" w:hAnsi="宋体" w:cs="宋体" w:hint="eastAsia"/>
                <w:color w:val="000000"/>
                <w:kern w:val="0"/>
                <w:sz w:val="24"/>
                <w:szCs w:val="24"/>
              </w:rPr>
              <w:br/>
              <w:t>重量:≤6.0kg     全新料</w:t>
            </w:r>
            <w:r w:rsidRPr="00B1085C">
              <w:rPr>
                <w:rFonts w:ascii="宋体" w:eastAsia="宋体" w:hAnsi="宋体" w:cs="宋体" w:hint="eastAsia"/>
                <w:color w:val="000000"/>
                <w:kern w:val="0"/>
                <w:sz w:val="24"/>
                <w:szCs w:val="24"/>
              </w:rPr>
              <w:br/>
              <w:t>可安耐磨钉:10颗</w:t>
            </w:r>
            <w:r w:rsidRPr="00B1085C">
              <w:rPr>
                <w:rFonts w:ascii="宋体" w:eastAsia="宋体" w:hAnsi="宋体" w:cs="宋体" w:hint="eastAsia"/>
                <w:color w:val="000000"/>
                <w:kern w:val="0"/>
                <w:sz w:val="24"/>
                <w:szCs w:val="24"/>
              </w:rPr>
              <w:br/>
              <w:t>800mm</w:t>
            </w:r>
            <w:r w:rsidRPr="00B1085C">
              <w:rPr>
                <w:rFonts w:ascii="宋体" w:eastAsia="宋体" w:hAnsi="宋体" w:cs="宋体" w:hint="eastAsia"/>
                <w:color w:val="000000"/>
                <w:kern w:val="0"/>
                <w:sz w:val="24"/>
                <w:szCs w:val="24"/>
              </w:rPr>
              <w:br/>
              <w:t>470mm</w:t>
            </w:r>
            <w:r w:rsidRPr="00B1085C">
              <w:rPr>
                <w:rFonts w:ascii="宋体" w:eastAsia="宋体" w:hAnsi="宋体" w:cs="宋体" w:hint="eastAsia"/>
                <w:color w:val="000000"/>
                <w:kern w:val="0"/>
                <w:sz w:val="24"/>
                <w:szCs w:val="24"/>
              </w:rPr>
              <w:br/>
              <w:t>专用轴: 22mm镀锌钢材，长度455mm</w:t>
            </w:r>
          </w:p>
        </w:tc>
        <w:tc>
          <w:tcPr>
            <w:tcW w:w="1431" w:type="dxa"/>
            <w:tcBorders>
              <w:top w:val="nil"/>
              <w:left w:val="nil"/>
              <w:bottom w:val="single" w:sz="4" w:space="0" w:color="auto"/>
              <w:right w:val="single" w:sz="4" w:space="0" w:color="auto"/>
            </w:tcBorders>
            <w:shd w:val="clear" w:color="auto" w:fill="auto"/>
            <w:noWrap/>
            <w:vAlign w:val="center"/>
            <w:hideMark/>
          </w:tcPr>
          <w:p w:rsid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26组</w:t>
            </w:r>
          </w:p>
          <w:p w:rsidR="00B1085C" w:rsidRP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（104个）</w:t>
            </w:r>
          </w:p>
        </w:tc>
        <w:tc>
          <w:tcPr>
            <w:tcW w:w="993" w:type="dxa"/>
            <w:tcBorders>
              <w:top w:val="nil"/>
              <w:left w:val="nil"/>
              <w:bottom w:val="single" w:sz="4" w:space="0" w:color="auto"/>
              <w:right w:val="single" w:sz="4" w:space="0" w:color="auto"/>
            </w:tcBorders>
            <w:shd w:val="clear" w:color="auto" w:fill="auto"/>
            <w:vAlign w:val="center"/>
            <w:hideMark/>
          </w:tcPr>
          <w:p w:rsidR="00B1085C" w:rsidRPr="00B1085C" w:rsidRDefault="00B1085C" w:rsidP="00B1085C">
            <w:pPr>
              <w:widowControl/>
              <w:jc w:val="center"/>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600</w:t>
            </w:r>
          </w:p>
        </w:tc>
        <w:tc>
          <w:tcPr>
            <w:tcW w:w="1167" w:type="dxa"/>
            <w:tcBorders>
              <w:top w:val="nil"/>
              <w:left w:val="nil"/>
              <w:bottom w:val="single" w:sz="4" w:space="0" w:color="auto"/>
              <w:right w:val="single" w:sz="4" w:space="0" w:color="auto"/>
            </w:tcBorders>
            <w:shd w:val="clear" w:color="auto" w:fill="auto"/>
            <w:noWrap/>
            <w:vAlign w:val="center"/>
            <w:hideMark/>
          </w:tcPr>
          <w:p w:rsidR="00B1085C" w:rsidRPr="00B1085C" w:rsidRDefault="00B1085C" w:rsidP="00B1085C">
            <w:pPr>
              <w:widowControl/>
              <w:jc w:val="righ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15600</w:t>
            </w:r>
          </w:p>
        </w:tc>
      </w:tr>
      <w:tr w:rsidR="00B1085C" w:rsidRPr="00B1085C" w:rsidTr="00B1085C">
        <w:trPr>
          <w:gridAfter w:val="1"/>
          <w:wAfter w:w="24" w:type="dxa"/>
          <w:trHeight w:val="2565"/>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rsidR="00B1085C" w:rsidRP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20L双分类脚踏垃圾桶</w:t>
            </w:r>
          </w:p>
        </w:tc>
        <w:tc>
          <w:tcPr>
            <w:tcW w:w="4380" w:type="dxa"/>
            <w:tcBorders>
              <w:top w:val="nil"/>
              <w:left w:val="nil"/>
              <w:bottom w:val="single" w:sz="4" w:space="0" w:color="auto"/>
              <w:right w:val="single" w:sz="4" w:space="0" w:color="auto"/>
            </w:tcBorders>
            <w:shd w:val="clear" w:color="auto" w:fill="auto"/>
            <w:hideMark/>
          </w:tcPr>
          <w:p w:rsidR="00B1085C" w:rsidRP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尺寸:L350*w270*H415mm</w:t>
            </w:r>
            <w:r w:rsidRPr="00B1085C">
              <w:rPr>
                <w:rFonts w:ascii="宋体" w:eastAsia="宋体" w:hAnsi="宋体" w:cs="宋体" w:hint="eastAsia"/>
                <w:color w:val="000000"/>
                <w:kern w:val="0"/>
                <w:sz w:val="24"/>
                <w:szCs w:val="24"/>
              </w:rPr>
              <w:br/>
              <w:t>材质:</w:t>
            </w:r>
            <w:proofErr w:type="gramStart"/>
            <w:r w:rsidRPr="00B1085C">
              <w:rPr>
                <w:rFonts w:ascii="宋体" w:eastAsia="宋体" w:hAnsi="宋体" w:cs="宋体" w:hint="eastAsia"/>
                <w:color w:val="000000"/>
                <w:kern w:val="0"/>
                <w:sz w:val="24"/>
                <w:szCs w:val="24"/>
              </w:rPr>
              <w:t>全袋碾</w:t>
            </w:r>
            <w:proofErr w:type="gramEnd"/>
            <w:r w:rsidRPr="00B1085C">
              <w:rPr>
                <w:rFonts w:ascii="宋体" w:eastAsia="宋体" w:hAnsi="宋体" w:cs="宋体" w:hint="eastAsia"/>
                <w:color w:val="000000"/>
                <w:kern w:val="0"/>
                <w:sz w:val="24"/>
                <w:szCs w:val="24"/>
              </w:rPr>
              <w:t>x</w:t>
            </w:r>
            <w:proofErr w:type="gramStart"/>
            <w:r w:rsidRPr="00B1085C">
              <w:rPr>
                <w:rFonts w:ascii="宋体" w:eastAsia="宋体" w:hAnsi="宋体" w:cs="宋体" w:hint="eastAsia"/>
                <w:color w:val="000000"/>
                <w:kern w:val="0"/>
                <w:sz w:val="24"/>
                <w:szCs w:val="24"/>
              </w:rPr>
              <w:t>炭齿新</w:t>
            </w:r>
            <w:proofErr w:type="gramEnd"/>
            <w:r w:rsidRPr="00B1085C">
              <w:rPr>
                <w:rFonts w:ascii="宋体" w:eastAsia="宋体" w:hAnsi="宋体" w:cs="宋体" w:hint="eastAsia"/>
                <w:color w:val="000000"/>
                <w:kern w:val="0"/>
                <w:sz w:val="24"/>
                <w:szCs w:val="24"/>
              </w:rPr>
              <w:t>PE原料、全进口新料</w:t>
            </w:r>
            <w:r w:rsidRPr="00B1085C">
              <w:rPr>
                <w:rFonts w:ascii="宋体" w:eastAsia="宋体" w:hAnsi="宋体" w:cs="宋体" w:hint="eastAsia"/>
                <w:color w:val="000000"/>
                <w:kern w:val="0"/>
                <w:sz w:val="24"/>
                <w:szCs w:val="24"/>
              </w:rPr>
              <w:br/>
              <w:t>350mm</w:t>
            </w:r>
            <w:r w:rsidRPr="00B1085C">
              <w:rPr>
                <w:rFonts w:ascii="宋体" w:eastAsia="宋体" w:hAnsi="宋体" w:cs="宋体" w:hint="eastAsia"/>
                <w:color w:val="000000"/>
                <w:kern w:val="0"/>
                <w:sz w:val="24"/>
                <w:szCs w:val="24"/>
              </w:rPr>
              <w:br/>
              <w:t>重量:≤1722g</w:t>
            </w:r>
            <w:r w:rsidRPr="00B1085C">
              <w:rPr>
                <w:rFonts w:ascii="宋体" w:eastAsia="宋体" w:hAnsi="宋体" w:cs="宋体" w:hint="eastAsia"/>
                <w:color w:val="000000"/>
                <w:kern w:val="0"/>
                <w:sz w:val="24"/>
                <w:szCs w:val="24"/>
              </w:rPr>
              <w:br/>
              <w:t>可回收物</w:t>
            </w:r>
            <w:r w:rsidRPr="00B1085C">
              <w:rPr>
                <w:rFonts w:ascii="宋体" w:eastAsia="宋体" w:hAnsi="宋体" w:cs="宋体" w:hint="eastAsia"/>
                <w:color w:val="000000"/>
                <w:kern w:val="0"/>
                <w:sz w:val="24"/>
                <w:szCs w:val="24"/>
              </w:rPr>
              <w:br/>
              <w:t>其他垃圾</w:t>
            </w:r>
            <w:proofErr w:type="spellStart"/>
            <w:r w:rsidRPr="00B1085C">
              <w:rPr>
                <w:rFonts w:ascii="宋体" w:eastAsia="宋体" w:hAnsi="宋体" w:cs="宋体" w:hint="eastAsia"/>
                <w:color w:val="000000"/>
                <w:kern w:val="0"/>
                <w:sz w:val="24"/>
                <w:szCs w:val="24"/>
              </w:rPr>
              <w:t>sidual</w:t>
            </w:r>
            <w:proofErr w:type="spellEnd"/>
            <w:r w:rsidRPr="00B1085C">
              <w:rPr>
                <w:rFonts w:ascii="宋体" w:eastAsia="宋体" w:hAnsi="宋体" w:cs="宋体" w:hint="eastAsia"/>
                <w:color w:val="000000"/>
                <w:kern w:val="0"/>
                <w:sz w:val="24"/>
                <w:szCs w:val="24"/>
              </w:rPr>
              <w:t xml:space="preserve"> Waste</w:t>
            </w:r>
            <w:r w:rsidRPr="00B1085C">
              <w:rPr>
                <w:rFonts w:ascii="宋体" w:eastAsia="宋体" w:hAnsi="宋体" w:cs="宋体" w:hint="eastAsia"/>
                <w:color w:val="000000"/>
                <w:kern w:val="0"/>
                <w:sz w:val="24"/>
                <w:szCs w:val="24"/>
              </w:rPr>
              <w:br/>
            </w:r>
            <w:proofErr w:type="gramStart"/>
            <w:r w:rsidRPr="00B1085C">
              <w:rPr>
                <w:rFonts w:ascii="宋体" w:eastAsia="宋体" w:hAnsi="宋体" w:cs="宋体" w:hint="eastAsia"/>
                <w:color w:val="000000"/>
                <w:kern w:val="0"/>
                <w:sz w:val="24"/>
                <w:szCs w:val="24"/>
              </w:rPr>
              <w:t>厨余垃圾@口旧</w:t>
            </w:r>
            <w:proofErr w:type="gramEnd"/>
            <w:r w:rsidRPr="00B1085C">
              <w:rPr>
                <w:rFonts w:ascii="宋体" w:eastAsia="宋体" w:hAnsi="宋体" w:cs="宋体" w:hint="eastAsia"/>
                <w:color w:val="000000"/>
                <w:kern w:val="0"/>
                <w:sz w:val="24"/>
                <w:szCs w:val="24"/>
              </w:rPr>
              <w:br/>
              <w:t xml:space="preserve">其他垃圾l </w:t>
            </w:r>
            <w:proofErr w:type="spellStart"/>
            <w:r w:rsidRPr="00B1085C">
              <w:rPr>
                <w:rFonts w:ascii="宋体" w:eastAsia="宋体" w:hAnsi="宋体" w:cs="宋体" w:hint="eastAsia"/>
                <w:color w:val="000000"/>
                <w:kern w:val="0"/>
                <w:sz w:val="24"/>
                <w:szCs w:val="24"/>
              </w:rPr>
              <w:t>Wast</w:t>
            </w:r>
            <w:proofErr w:type="spellEnd"/>
            <w:r w:rsidRPr="00B1085C">
              <w:rPr>
                <w:rFonts w:ascii="宋体" w:eastAsia="宋体" w:hAnsi="宋体" w:cs="宋体" w:hint="eastAsia"/>
                <w:color w:val="000000"/>
                <w:kern w:val="0"/>
                <w:sz w:val="24"/>
                <w:szCs w:val="24"/>
              </w:rPr>
              <w:t>进</w:t>
            </w:r>
          </w:p>
        </w:tc>
        <w:tc>
          <w:tcPr>
            <w:tcW w:w="1431" w:type="dxa"/>
            <w:tcBorders>
              <w:top w:val="nil"/>
              <w:left w:val="nil"/>
              <w:bottom w:val="single" w:sz="4" w:space="0" w:color="auto"/>
              <w:right w:val="single" w:sz="4" w:space="0" w:color="auto"/>
            </w:tcBorders>
            <w:shd w:val="clear" w:color="auto" w:fill="auto"/>
            <w:noWrap/>
            <w:vAlign w:val="center"/>
            <w:hideMark/>
          </w:tcPr>
          <w:p w:rsidR="00B1085C" w:rsidRP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380个</w:t>
            </w:r>
          </w:p>
        </w:tc>
        <w:tc>
          <w:tcPr>
            <w:tcW w:w="993" w:type="dxa"/>
            <w:tcBorders>
              <w:top w:val="nil"/>
              <w:left w:val="nil"/>
              <w:bottom w:val="single" w:sz="4" w:space="0" w:color="auto"/>
              <w:right w:val="single" w:sz="4" w:space="0" w:color="auto"/>
            </w:tcBorders>
            <w:shd w:val="clear" w:color="auto" w:fill="auto"/>
            <w:vAlign w:val="center"/>
            <w:hideMark/>
          </w:tcPr>
          <w:p w:rsidR="00B1085C" w:rsidRPr="00B1085C" w:rsidRDefault="00B1085C" w:rsidP="00B1085C">
            <w:pPr>
              <w:widowControl/>
              <w:jc w:val="center"/>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80</w:t>
            </w:r>
          </w:p>
        </w:tc>
        <w:tc>
          <w:tcPr>
            <w:tcW w:w="1167" w:type="dxa"/>
            <w:tcBorders>
              <w:top w:val="nil"/>
              <w:left w:val="nil"/>
              <w:bottom w:val="single" w:sz="4" w:space="0" w:color="auto"/>
              <w:right w:val="single" w:sz="4" w:space="0" w:color="auto"/>
            </w:tcBorders>
            <w:shd w:val="clear" w:color="auto" w:fill="auto"/>
            <w:noWrap/>
            <w:vAlign w:val="center"/>
            <w:hideMark/>
          </w:tcPr>
          <w:p w:rsidR="00B1085C" w:rsidRPr="00B1085C" w:rsidRDefault="00B1085C" w:rsidP="00B1085C">
            <w:pPr>
              <w:widowControl/>
              <w:jc w:val="righ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30400</w:t>
            </w:r>
          </w:p>
        </w:tc>
      </w:tr>
      <w:tr w:rsidR="00B1085C" w:rsidRPr="00B1085C" w:rsidTr="00B1085C">
        <w:trPr>
          <w:gridAfter w:val="1"/>
          <w:wAfter w:w="24" w:type="dxa"/>
          <w:trHeight w:val="2280"/>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rsid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危险废物</w:t>
            </w:r>
          </w:p>
          <w:p w:rsidR="00B1085C" w:rsidRP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垃圾桶</w:t>
            </w:r>
          </w:p>
        </w:tc>
        <w:tc>
          <w:tcPr>
            <w:tcW w:w="4380" w:type="dxa"/>
            <w:tcBorders>
              <w:top w:val="nil"/>
              <w:left w:val="nil"/>
              <w:bottom w:val="single" w:sz="4" w:space="0" w:color="auto"/>
              <w:right w:val="single" w:sz="4" w:space="0" w:color="auto"/>
            </w:tcBorders>
            <w:shd w:val="clear" w:color="auto" w:fill="auto"/>
            <w:hideMark/>
          </w:tcPr>
          <w:p w:rsidR="00B1085C" w:rsidRP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中间脚踏医疗垃圾桶20L</w:t>
            </w:r>
            <w:r w:rsidRPr="00B1085C">
              <w:rPr>
                <w:rFonts w:ascii="宋体" w:eastAsia="宋体" w:hAnsi="宋体" w:cs="宋体" w:hint="eastAsia"/>
                <w:color w:val="000000"/>
                <w:kern w:val="0"/>
                <w:sz w:val="24"/>
                <w:szCs w:val="24"/>
              </w:rPr>
              <w:br/>
              <w:t>容量:20L (带缓降)</w:t>
            </w:r>
            <w:r w:rsidRPr="00B1085C">
              <w:rPr>
                <w:rFonts w:ascii="宋体" w:eastAsia="宋体" w:hAnsi="宋体" w:cs="宋体" w:hint="eastAsia"/>
                <w:color w:val="000000"/>
                <w:kern w:val="0"/>
                <w:sz w:val="24"/>
                <w:szCs w:val="24"/>
              </w:rPr>
              <w:br/>
              <w:t>尺寸:L338*w302*H370mm</w:t>
            </w:r>
            <w:r w:rsidRPr="00B1085C">
              <w:rPr>
                <w:rFonts w:ascii="宋体" w:eastAsia="宋体" w:hAnsi="宋体" w:cs="宋体" w:hint="eastAsia"/>
                <w:color w:val="000000"/>
                <w:kern w:val="0"/>
                <w:sz w:val="24"/>
                <w:szCs w:val="24"/>
              </w:rPr>
              <w:br/>
              <w:t>338mm</w:t>
            </w:r>
            <w:r w:rsidRPr="00B1085C">
              <w:rPr>
                <w:rFonts w:ascii="宋体" w:eastAsia="宋体" w:hAnsi="宋体" w:cs="宋体" w:hint="eastAsia"/>
                <w:color w:val="000000"/>
                <w:kern w:val="0"/>
                <w:sz w:val="24"/>
                <w:szCs w:val="24"/>
              </w:rPr>
              <w:br/>
            </w:r>
            <w:r w:rsidRPr="00B1085C">
              <w:rPr>
                <w:rFonts w:ascii="宋体" w:eastAsia="宋体" w:hAnsi="宋体" w:cs="宋体" w:hint="eastAsia"/>
                <w:color w:val="000000"/>
                <w:kern w:val="0"/>
                <w:sz w:val="24"/>
                <w:szCs w:val="24"/>
              </w:rPr>
              <w:lastRenderedPageBreak/>
              <w:t>材质:全新PE原料、全进口新料</w:t>
            </w:r>
            <w:r w:rsidRPr="00B1085C">
              <w:rPr>
                <w:rFonts w:ascii="宋体" w:eastAsia="宋体" w:hAnsi="宋体" w:cs="宋体" w:hint="eastAsia"/>
                <w:color w:val="000000"/>
                <w:kern w:val="0"/>
                <w:sz w:val="24"/>
                <w:szCs w:val="24"/>
              </w:rPr>
              <w:br/>
              <w:t>重量:≤1036g</w:t>
            </w:r>
            <w:r w:rsidRPr="00B1085C">
              <w:rPr>
                <w:rFonts w:ascii="宋体" w:eastAsia="宋体" w:hAnsi="宋体" w:cs="宋体" w:hint="eastAsia"/>
                <w:color w:val="000000"/>
                <w:kern w:val="0"/>
                <w:sz w:val="24"/>
                <w:szCs w:val="24"/>
              </w:rPr>
              <w:br/>
              <w:t>370mm    全进口新料</w:t>
            </w:r>
            <w:r w:rsidRPr="00B1085C">
              <w:rPr>
                <w:rFonts w:ascii="宋体" w:eastAsia="宋体" w:hAnsi="宋体" w:cs="宋体" w:hint="eastAsia"/>
                <w:color w:val="000000"/>
                <w:kern w:val="0"/>
                <w:sz w:val="24"/>
                <w:szCs w:val="24"/>
              </w:rPr>
              <w:br/>
              <w:t>医疗废物MEDICAL WASTE</w:t>
            </w:r>
          </w:p>
        </w:tc>
        <w:tc>
          <w:tcPr>
            <w:tcW w:w="1431" w:type="dxa"/>
            <w:tcBorders>
              <w:top w:val="nil"/>
              <w:left w:val="nil"/>
              <w:bottom w:val="single" w:sz="4" w:space="0" w:color="auto"/>
              <w:right w:val="single" w:sz="4" w:space="0" w:color="auto"/>
            </w:tcBorders>
            <w:shd w:val="clear" w:color="auto" w:fill="auto"/>
            <w:noWrap/>
            <w:vAlign w:val="center"/>
            <w:hideMark/>
          </w:tcPr>
          <w:p w:rsidR="00B1085C" w:rsidRP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lastRenderedPageBreak/>
              <w:t>330个</w:t>
            </w:r>
          </w:p>
        </w:tc>
        <w:tc>
          <w:tcPr>
            <w:tcW w:w="993" w:type="dxa"/>
            <w:tcBorders>
              <w:top w:val="nil"/>
              <w:left w:val="nil"/>
              <w:bottom w:val="single" w:sz="4" w:space="0" w:color="auto"/>
              <w:right w:val="single" w:sz="4" w:space="0" w:color="auto"/>
            </w:tcBorders>
            <w:shd w:val="clear" w:color="auto" w:fill="auto"/>
            <w:vAlign w:val="center"/>
            <w:hideMark/>
          </w:tcPr>
          <w:p w:rsidR="00B1085C" w:rsidRPr="00B1085C" w:rsidRDefault="00B1085C" w:rsidP="00B1085C">
            <w:pPr>
              <w:widowControl/>
              <w:jc w:val="center"/>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60</w:t>
            </w:r>
          </w:p>
        </w:tc>
        <w:tc>
          <w:tcPr>
            <w:tcW w:w="1167" w:type="dxa"/>
            <w:tcBorders>
              <w:top w:val="nil"/>
              <w:left w:val="nil"/>
              <w:bottom w:val="single" w:sz="4" w:space="0" w:color="auto"/>
              <w:right w:val="single" w:sz="4" w:space="0" w:color="auto"/>
            </w:tcBorders>
            <w:shd w:val="clear" w:color="auto" w:fill="auto"/>
            <w:noWrap/>
            <w:vAlign w:val="center"/>
            <w:hideMark/>
          </w:tcPr>
          <w:p w:rsidR="00B1085C" w:rsidRPr="00B1085C" w:rsidRDefault="00B1085C" w:rsidP="00B1085C">
            <w:pPr>
              <w:widowControl/>
              <w:jc w:val="righ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19800</w:t>
            </w:r>
          </w:p>
        </w:tc>
      </w:tr>
      <w:tr w:rsidR="00B1085C" w:rsidRPr="00B1085C" w:rsidTr="00B1085C">
        <w:trPr>
          <w:gridAfter w:val="1"/>
          <w:wAfter w:w="24" w:type="dxa"/>
          <w:trHeight w:val="1425"/>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rsidR="00B1085C" w:rsidRP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lastRenderedPageBreak/>
              <w:t>无压圈镂空垃圾桶</w:t>
            </w:r>
          </w:p>
        </w:tc>
        <w:tc>
          <w:tcPr>
            <w:tcW w:w="4380" w:type="dxa"/>
            <w:tcBorders>
              <w:top w:val="nil"/>
              <w:left w:val="nil"/>
              <w:bottom w:val="single" w:sz="4" w:space="0" w:color="auto"/>
              <w:right w:val="single" w:sz="4" w:space="0" w:color="auto"/>
            </w:tcBorders>
            <w:shd w:val="clear" w:color="auto" w:fill="auto"/>
            <w:vAlign w:val="center"/>
            <w:hideMark/>
          </w:tcPr>
          <w:p w:rsidR="00B1085C" w:rsidRPr="00B1085C" w:rsidRDefault="00B1085C" w:rsidP="00B1085C">
            <w:pPr>
              <w:widowControl/>
              <w:spacing w:after="240"/>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执行标准：Q/71607680-2018</w:t>
            </w:r>
            <w:r w:rsidRPr="00B1085C">
              <w:rPr>
                <w:rFonts w:ascii="宋体" w:eastAsia="宋体" w:hAnsi="宋体" w:cs="宋体" w:hint="eastAsia"/>
                <w:color w:val="000000"/>
                <w:kern w:val="0"/>
                <w:sz w:val="24"/>
                <w:szCs w:val="24"/>
              </w:rPr>
              <w:br/>
              <w:t>尺寸：260*280</w:t>
            </w:r>
            <w:r w:rsidRPr="00B1085C">
              <w:rPr>
                <w:rFonts w:ascii="宋体" w:eastAsia="宋体" w:hAnsi="宋体" w:cs="宋体" w:hint="eastAsia"/>
                <w:color w:val="000000"/>
                <w:kern w:val="0"/>
                <w:sz w:val="24"/>
                <w:szCs w:val="24"/>
              </w:rPr>
              <w:br/>
              <w:t>材质：PP</w:t>
            </w:r>
          </w:p>
        </w:tc>
        <w:tc>
          <w:tcPr>
            <w:tcW w:w="1431" w:type="dxa"/>
            <w:tcBorders>
              <w:top w:val="nil"/>
              <w:left w:val="nil"/>
              <w:bottom w:val="single" w:sz="4" w:space="0" w:color="auto"/>
              <w:right w:val="single" w:sz="4" w:space="0" w:color="auto"/>
            </w:tcBorders>
            <w:shd w:val="clear" w:color="auto" w:fill="auto"/>
            <w:noWrap/>
            <w:vAlign w:val="center"/>
            <w:hideMark/>
          </w:tcPr>
          <w:p w:rsidR="00B1085C" w:rsidRPr="00B1085C" w:rsidRDefault="00B1085C" w:rsidP="00B1085C">
            <w:pPr>
              <w:widowControl/>
              <w:jc w:val="lef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1382个</w:t>
            </w:r>
          </w:p>
        </w:tc>
        <w:tc>
          <w:tcPr>
            <w:tcW w:w="993" w:type="dxa"/>
            <w:tcBorders>
              <w:top w:val="nil"/>
              <w:left w:val="nil"/>
              <w:bottom w:val="single" w:sz="4" w:space="0" w:color="auto"/>
              <w:right w:val="single" w:sz="4" w:space="0" w:color="auto"/>
            </w:tcBorders>
            <w:shd w:val="clear" w:color="auto" w:fill="auto"/>
            <w:vAlign w:val="center"/>
            <w:hideMark/>
          </w:tcPr>
          <w:p w:rsidR="00B1085C" w:rsidRPr="00B1085C" w:rsidRDefault="00B1085C" w:rsidP="00B1085C">
            <w:pPr>
              <w:widowControl/>
              <w:jc w:val="center"/>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12</w:t>
            </w:r>
          </w:p>
        </w:tc>
        <w:tc>
          <w:tcPr>
            <w:tcW w:w="1167" w:type="dxa"/>
            <w:tcBorders>
              <w:top w:val="nil"/>
              <w:left w:val="nil"/>
              <w:bottom w:val="single" w:sz="4" w:space="0" w:color="auto"/>
              <w:right w:val="single" w:sz="4" w:space="0" w:color="auto"/>
            </w:tcBorders>
            <w:shd w:val="clear" w:color="auto" w:fill="auto"/>
            <w:noWrap/>
            <w:vAlign w:val="center"/>
            <w:hideMark/>
          </w:tcPr>
          <w:p w:rsidR="00B1085C" w:rsidRPr="00B1085C" w:rsidRDefault="00B1085C" w:rsidP="00B1085C">
            <w:pPr>
              <w:widowControl/>
              <w:jc w:val="righ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16584</w:t>
            </w:r>
          </w:p>
        </w:tc>
      </w:tr>
      <w:tr w:rsidR="00B1085C" w:rsidRPr="00B1085C" w:rsidTr="00B1085C">
        <w:trPr>
          <w:trHeight w:val="786"/>
        </w:trPr>
        <w:tc>
          <w:tcPr>
            <w:tcW w:w="8359"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1085C" w:rsidRPr="00B1085C" w:rsidRDefault="00B1085C" w:rsidP="00B1085C">
            <w:pPr>
              <w:widowControl/>
              <w:jc w:val="center"/>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总计</w:t>
            </w:r>
          </w:p>
        </w:tc>
        <w:tc>
          <w:tcPr>
            <w:tcW w:w="1191" w:type="dxa"/>
            <w:gridSpan w:val="2"/>
            <w:tcBorders>
              <w:top w:val="nil"/>
              <w:left w:val="nil"/>
              <w:bottom w:val="single" w:sz="4" w:space="0" w:color="auto"/>
              <w:right w:val="single" w:sz="4" w:space="0" w:color="auto"/>
            </w:tcBorders>
            <w:shd w:val="clear" w:color="auto" w:fill="auto"/>
            <w:noWrap/>
            <w:vAlign w:val="center"/>
            <w:hideMark/>
          </w:tcPr>
          <w:p w:rsidR="00B1085C" w:rsidRPr="00B1085C" w:rsidRDefault="00B1085C" w:rsidP="00B1085C">
            <w:pPr>
              <w:widowControl/>
              <w:jc w:val="right"/>
              <w:rPr>
                <w:rFonts w:ascii="宋体" w:eastAsia="宋体" w:hAnsi="宋体" w:cs="宋体"/>
                <w:color w:val="000000"/>
                <w:kern w:val="0"/>
                <w:sz w:val="24"/>
                <w:szCs w:val="24"/>
              </w:rPr>
            </w:pPr>
            <w:r w:rsidRPr="00B1085C">
              <w:rPr>
                <w:rFonts w:ascii="宋体" w:eastAsia="宋体" w:hAnsi="宋体" w:cs="宋体" w:hint="eastAsia"/>
                <w:color w:val="000000"/>
                <w:kern w:val="0"/>
                <w:sz w:val="24"/>
                <w:szCs w:val="24"/>
              </w:rPr>
              <w:t>82384</w:t>
            </w:r>
          </w:p>
        </w:tc>
      </w:tr>
    </w:tbl>
    <w:p w:rsidR="00FB4323" w:rsidRPr="00B1085C" w:rsidRDefault="00FB4323">
      <w:pPr>
        <w:widowControl/>
        <w:jc w:val="left"/>
        <w:rPr>
          <w:rFonts w:ascii="宋体" w:eastAsia="宋体" w:hAnsi="宋体" w:cs="宋体"/>
          <w:sz w:val="24"/>
          <w:szCs w:val="24"/>
        </w:rPr>
      </w:pPr>
    </w:p>
    <w:p w:rsidR="00FB4323" w:rsidRDefault="00FB4323">
      <w:pPr>
        <w:widowControl/>
        <w:jc w:val="left"/>
        <w:rPr>
          <w:rFonts w:ascii="宋体" w:eastAsia="宋体" w:hAnsi="宋体" w:cs="宋体"/>
          <w:sz w:val="24"/>
          <w:szCs w:val="24"/>
        </w:rPr>
      </w:pPr>
    </w:p>
    <w:p w:rsidR="00FB4323" w:rsidRDefault="00FB4323">
      <w:pPr>
        <w:widowControl/>
        <w:jc w:val="left"/>
        <w:rPr>
          <w:rFonts w:ascii="宋体" w:eastAsia="宋体" w:hAnsi="宋体" w:cs="宋体"/>
          <w:sz w:val="24"/>
          <w:szCs w:val="24"/>
        </w:rPr>
        <w:sectPr w:rsidR="00FB4323" w:rsidSect="00FB4323">
          <w:footerReference w:type="default" r:id="rId9"/>
          <w:pgSz w:w="11906" w:h="16838"/>
          <w:pgMar w:top="1134" w:right="1134" w:bottom="1134" w:left="1134" w:header="851" w:footer="992" w:gutter="0"/>
          <w:cols w:space="425"/>
          <w:docGrid w:type="lines" w:linePitch="579" w:charSpace="21679"/>
        </w:sectPr>
      </w:pPr>
    </w:p>
    <w:p w:rsidR="00E561F8" w:rsidRDefault="00694640">
      <w:pPr>
        <w:spacing w:line="500" w:lineRule="exact"/>
        <w:rPr>
          <w:rFonts w:ascii="宋体" w:eastAsia="宋体" w:hAnsi="宋体" w:cs="宋体"/>
          <w:sz w:val="24"/>
          <w:szCs w:val="24"/>
        </w:rPr>
      </w:pPr>
      <w:bookmarkStart w:id="1" w:name="_Hlk81932197"/>
      <w:r>
        <w:rPr>
          <w:rFonts w:ascii="宋体" w:eastAsia="宋体" w:hAnsi="宋体" w:cs="宋体" w:hint="eastAsia"/>
          <w:sz w:val="24"/>
          <w:szCs w:val="24"/>
        </w:rPr>
        <w:lastRenderedPageBreak/>
        <w:t>附件2：</w:t>
      </w:r>
    </w:p>
    <w:p w:rsidR="00E561F8" w:rsidRDefault="00694640">
      <w:pPr>
        <w:jc w:val="center"/>
        <w:rPr>
          <w:rFonts w:ascii="宋体" w:eastAsia="宋体" w:hAnsi="宋体"/>
          <w:b/>
          <w:bCs/>
          <w:sz w:val="28"/>
          <w:szCs w:val="28"/>
        </w:rPr>
      </w:pPr>
      <w:r>
        <w:rPr>
          <w:rFonts w:ascii="宋体" w:eastAsia="宋体" w:hAnsi="宋体" w:hint="eastAsia"/>
          <w:b/>
          <w:bCs/>
          <w:sz w:val="28"/>
          <w:szCs w:val="28"/>
        </w:rPr>
        <w:t>技术参数响应表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9788" w:type="dxa"/>
        <w:jc w:val="center"/>
        <w:tblLayout w:type="fixed"/>
        <w:tblLook w:val="04A0" w:firstRow="1" w:lastRow="0" w:firstColumn="1" w:lastColumn="0" w:noHBand="0" w:noVBand="1"/>
      </w:tblPr>
      <w:tblGrid>
        <w:gridCol w:w="432"/>
        <w:gridCol w:w="824"/>
        <w:gridCol w:w="2589"/>
        <w:gridCol w:w="1820"/>
        <w:gridCol w:w="992"/>
        <w:gridCol w:w="1364"/>
        <w:gridCol w:w="1096"/>
        <w:gridCol w:w="671"/>
      </w:tblGrid>
      <w:tr w:rsidR="00E561F8" w:rsidTr="005D0E78">
        <w:trPr>
          <w:trHeight w:val="847"/>
          <w:jc w:val="center"/>
        </w:trPr>
        <w:tc>
          <w:tcPr>
            <w:tcW w:w="43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序号</w:t>
            </w:r>
          </w:p>
        </w:tc>
        <w:tc>
          <w:tcPr>
            <w:tcW w:w="824"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货物名称</w:t>
            </w:r>
          </w:p>
        </w:tc>
        <w:tc>
          <w:tcPr>
            <w:tcW w:w="2589"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技术参数</w:t>
            </w:r>
          </w:p>
        </w:tc>
        <w:tc>
          <w:tcPr>
            <w:tcW w:w="1820"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响应参数</w:t>
            </w:r>
          </w:p>
        </w:tc>
        <w:tc>
          <w:tcPr>
            <w:tcW w:w="99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正/负偏离</w:t>
            </w:r>
          </w:p>
        </w:tc>
        <w:tc>
          <w:tcPr>
            <w:tcW w:w="1364"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制造商</w:t>
            </w:r>
          </w:p>
        </w:tc>
        <w:tc>
          <w:tcPr>
            <w:tcW w:w="1096"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型号</w:t>
            </w:r>
          </w:p>
        </w:tc>
        <w:tc>
          <w:tcPr>
            <w:tcW w:w="671"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备注</w:t>
            </w:r>
          </w:p>
        </w:tc>
      </w:tr>
      <w:tr w:rsidR="00E561F8" w:rsidTr="005D0E78">
        <w:trPr>
          <w:trHeight w:val="727"/>
          <w:jc w:val="center"/>
        </w:trPr>
        <w:tc>
          <w:tcPr>
            <w:tcW w:w="43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1</w:t>
            </w: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2</w:t>
            </w: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bl>
    <w:p w:rsidR="00E561F8" w:rsidRDefault="00E561F8">
      <w:pPr>
        <w:spacing w:line="400" w:lineRule="exact"/>
        <w:jc w:val="left"/>
        <w:rPr>
          <w:rFonts w:ascii="宋体" w:eastAsia="宋体" w:hAnsi="宋体"/>
          <w:sz w:val="24"/>
          <w:szCs w:val="24"/>
        </w:rPr>
      </w:pPr>
    </w:p>
    <w:p w:rsidR="005534F1" w:rsidRDefault="005534F1">
      <w:pPr>
        <w:spacing w:line="400" w:lineRule="exact"/>
        <w:jc w:val="left"/>
        <w:rPr>
          <w:rFonts w:ascii="宋体" w:eastAsia="宋体" w:hAnsi="宋体"/>
          <w:sz w:val="24"/>
          <w:szCs w:val="24"/>
        </w:rPr>
      </w:pPr>
    </w:p>
    <w:p w:rsidR="005534F1" w:rsidRDefault="005534F1">
      <w:pPr>
        <w:spacing w:line="400" w:lineRule="exact"/>
        <w:jc w:val="left"/>
        <w:rPr>
          <w:rFonts w:ascii="宋体" w:eastAsia="宋体" w:hAnsi="宋体"/>
          <w:sz w:val="24"/>
          <w:szCs w:val="24"/>
        </w:rPr>
      </w:pPr>
    </w:p>
    <w:p w:rsidR="00E561F8" w:rsidRDefault="00E561F8">
      <w:pPr>
        <w:spacing w:line="400" w:lineRule="exact"/>
        <w:jc w:val="left"/>
        <w:rPr>
          <w:rFonts w:ascii="宋体" w:eastAsia="宋体" w:hAnsi="宋体"/>
          <w:sz w:val="24"/>
          <w:szCs w:val="24"/>
        </w:rPr>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E561F8">
      <w:pPr>
        <w:pStyle w:val="ac"/>
      </w:pPr>
    </w:p>
    <w:p w:rsidR="00392C69" w:rsidRDefault="00392C69">
      <w:pPr>
        <w:widowControl/>
        <w:jc w:val="left"/>
        <w:rPr>
          <w:rFonts w:ascii="Arial Narrow" w:hAnsi="Arial Narrow"/>
          <w:kern w:val="0"/>
          <w:sz w:val="24"/>
        </w:rPr>
      </w:pPr>
      <w:r>
        <w:br w:type="page"/>
      </w:r>
    </w:p>
    <w:p w:rsidR="00E561F8" w:rsidRDefault="00E561F8">
      <w:pPr>
        <w:pStyle w:val="ac"/>
      </w:pPr>
    </w:p>
    <w:p w:rsidR="00E561F8" w:rsidRDefault="00694640">
      <w:pPr>
        <w:spacing w:line="400" w:lineRule="exact"/>
        <w:rPr>
          <w:rFonts w:ascii="宋体" w:eastAsia="宋体" w:hAnsi="宋体"/>
          <w:sz w:val="24"/>
          <w:szCs w:val="24"/>
        </w:rPr>
      </w:pPr>
      <w:r>
        <w:rPr>
          <w:rFonts w:ascii="宋体" w:eastAsia="宋体" w:hAnsi="宋体" w:hint="eastAsia"/>
          <w:sz w:val="24"/>
          <w:szCs w:val="24"/>
        </w:rPr>
        <w:t>附件3：</w:t>
      </w:r>
    </w:p>
    <w:p w:rsidR="00E561F8" w:rsidRDefault="00694640">
      <w:pPr>
        <w:jc w:val="center"/>
        <w:rPr>
          <w:rFonts w:ascii="宋体" w:eastAsia="宋体" w:hAnsi="宋体"/>
          <w:b/>
          <w:bCs/>
          <w:sz w:val="28"/>
          <w:szCs w:val="28"/>
        </w:rPr>
      </w:pPr>
      <w:r>
        <w:rPr>
          <w:rFonts w:ascii="宋体" w:eastAsia="宋体" w:hAnsi="宋体" w:hint="eastAsia"/>
          <w:b/>
          <w:bCs/>
          <w:sz w:val="28"/>
          <w:szCs w:val="28"/>
        </w:rPr>
        <w:t>商务应答表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8848" w:type="dxa"/>
        <w:jc w:val="center"/>
        <w:tblLayout w:type="fixed"/>
        <w:tblLook w:val="04A0" w:firstRow="1" w:lastRow="0" w:firstColumn="1" w:lastColumn="0" w:noHBand="0" w:noVBand="1"/>
      </w:tblPr>
      <w:tblGrid>
        <w:gridCol w:w="3681"/>
        <w:gridCol w:w="3400"/>
        <w:gridCol w:w="1767"/>
      </w:tblGrid>
      <w:tr w:rsidR="00E561F8">
        <w:trPr>
          <w:trHeight w:val="1348"/>
          <w:jc w:val="center"/>
        </w:trPr>
        <w:tc>
          <w:tcPr>
            <w:tcW w:w="368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商务要求</w:t>
            </w:r>
          </w:p>
        </w:tc>
        <w:tc>
          <w:tcPr>
            <w:tcW w:w="3400"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商务要求应答</w:t>
            </w:r>
          </w:p>
        </w:tc>
        <w:tc>
          <w:tcPr>
            <w:tcW w:w="1767"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备注</w:t>
            </w:r>
          </w:p>
        </w:tc>
      </w:tr>
      <w:tr w:rsidR="00E561F8">
        <w:trPr>
          <w:trHeight w:val="6551"/>
          <w:jc w:val="center"/>
        </w:trPr>
        <w:tc>
          <w:tcPr>
            <w:tcW w:w="3681" w:type="dxa"/>
          </w:tcPr>
          <w:p w:rsidR="00E561F8" w:rsidRDefault="00E561F8">
            <w:pPr>
              <w:spacing w:line="320" w:lineRule="exact"/>
              <w:jc w:val="left"/>
              <w:rPr>
                <w:rFonts w:ascii="宋体" w:eastAsia="宋体" w:hAnsi="宋体"/>
                <w:sz w:val="24"/>
                <w:szCs w:val="24"/>
              </w:rPr>
            </w:pPr>
          </w:p>
        </w:tc>
        <w:tc>
          <w:tcPr>
            <w:tcW w:w="3400" w:type="dxa"/>
          </w:tcPr>
          <w:p w:rsidR="00E561F8" w:rsidRDefault="00E561F8">
            <w:pPr>
              <w:spacing w:line="280" w:lineRule="exact"/>
              <w:jc w:val="center"/>
              <w:rPr>
                <w:rFonts w:ascii="宋体" w:eastAsia="宋体" w:hAnsi="宋体"/>
                <w:sz w:val="24"/>
                <w:szCs w:val="24"/>
              </w:rPr>
            </w:pPr>
          </w:p>
        </w:tc>
        <w:tc>
          <w:tcPr>
            <w:tcW w:w="1767" w:type="dxa"/>
          </w:tcPr>
          <w:p w:rsidR="00E561F8" w:rsidRDefault="00E561F8">
            <w:pPr>
              <w:spacing w:line="280" w:lineRule="exact"/>
              <w:jc w:val="center"/>
              <w:rPr>
                <w:rFonts w:ascii="宋体" w:eastAsia="宋体" w:hAnsi="宋体"/>
                <w:sz w:val="24"/>
                <w:szCs w:val="24"/>
              </w:rPr>
            </w:pPr>
          </w:p>
        </w:tc>
      </w:tr>
    </w:tbl>
    <w:p w:rsidR="00E561F8" w:rsidRDefault="00E561F8">
      <w:pPr>
        <w:spacing w:line="400" w:lineRule="exact"/>
        <w:jc w:val="left"/>
        <w:rPr>
          <w:rFonts w:ascii="宋体" w:eastAsia="宋体" w:hAnsi="宋体"/>
          <w:sz w:val="24"/>
          <w:szCs w:val="24"/>
        </w:rPr>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694640">
      <w:pPr>
        <w:rPr>
          <w:rFonts w:ascii="宋体" w:eastAsia="宋体" w:hAnsi="宋体"/>
          <w:sz w:val="24"/>
          <w:szCs w:val="24"/>
        </w:rPr>
      </w:pPr>
      <w:r>
        <w:rPr>
          <w:rFonts w:ascii="宋体" w:eastAsia="宋体" w:hAnsi="宋体" w:hint="eastAsia"/>
          <w:sz w:val="24"/>
          <w:szCs w:val="24"/>
        </w:rPr>
        <w:br w:type="page"/>
      </w:r>
      <w:r>
        <w:rPr>
          <w:rFonts w:ascii="宋体" w:eastAsia="宋体" w:hAnsi="宋体" w:hint="eastAsia"/>
          <w:sz w:val="24"/>
          <w:szCs w:val="24"/>
        </w:rPr>
        <w:lastRenderedPageBreak/>
        <w:t>附件4：</w:t>
      </w:r>
    </w:p>
    <w:p w:rsidR="00E561F8" w:rsidRDefault="00694640">
      <w:pPr>
        <w:jc w:val="center"/>
        <w:rPr>
          <w:rFonts w:ascii="宋体" w:eastAsia="宋体" w:hAnsi="宋体"/>
          <w:b/>
          <w:bCs/>
          <w:sz w:val="28"/>
          <w:szCs w:val="28"/>
        </w:rPr>
      </w:pPr>
      <w:r>
        <w:rPr>
          <w:rFonts w:ascii="宋体" w:eastAsia="宋体" w:hAnsi="宋体" w:hint="eastAsia"/>
          <w:b/>
          <w:bCs/>
          <w:sz w:val="28"/>
          <w:szCs w:val="28"/>
        </w:rPr>
        <w:t>报价表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10186" w:type="dxa"/>
        <w:jc w:val="center"/>
        <w:tblLayout w:type="fixed"/>
        <w:tblLook w:val="04A0" w:firstRow="1" w:lastRow="0" w:firstColumn="1" w:lastColumn="0" w:noHBand="0" w:noVBand="1"/>
      </w:tblPr>
      <w:tblGrid>
        <w:gridCol w:w="767"/>
        <w:gridCol w:w="1331"/>
        <w:gridCol w:w="2008"/>
        <w:gridCol w:w="1334"/>
        <w:gridCol w:w="801"/>
        <w:gridCol w:w="1040"/>
        <w:gridCol w:w="1023"/>
        <w:gridCol w:w="941"/>
        <w:gridCol w:w="941"/>
      </w:tblGrid>
      <w:tr w:rsidR="00E561F8" w:rsidTr="00392C69">
        <w:trPr>
          <w:trHeight w:val="935"/>
          <w:jc w:val="center"/>
        </w:trPr>
        <w:tc>
          <w:tcPr>
            <w:tcW w:w="767"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序号</w:t>
            </w:r>
          </w:p>
        </w:tc>
        <w:tc>
          <w:tcPr>
            <w:tcW w:w="133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设备名称</w:t>
            </w:r>
          </w:p>
        </w:tc>
        <w:tc>
          <w:tcPr>
            <w:tcW w:w="2008"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生产企业</w:t>
            </w:r>
          </w:p>
        </w:tc>
        <w:tc>
          <w:tcPr>
            <w:tcW w:w="1334"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型号</w:t>
            </w:r>
          </w:p>
        </w:tc>
        <w:tc>
          <w:tcPr>
            <w:tcW w:w="80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数量</w:t>
            </w:r>
          </w:p>
        </w:tc>
        <w:tc>
          <w:tcPr>
            <w:tcW w:w="1040"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单价</w:t>
            </w:r>
          </w:p>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(元)</w:t>
            </w:r>
          </w:p>
        </w:tc>
        <w:tc>
          <w:tcPr>
            <w:tcW w:w="1023"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总价</w:t>
            </w:r>
          </w:p>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(元)</w:t>
            </w:r>
          </w:p>
        </w:tc>
        <w:tc>
          <w:tcPr>
            <w:tcW w:w="94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限价</w:t>
            </w:r>
          </w:p>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(元)</w:t>
            </w:r>
          </w:p>
        </w:tc>
        <w:tc>
          <w:tcPr>
            <w:tcW w:w="94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备注</w:t>
            </w: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bl>
    <w:p w:rsidR="00E561F8" w:rsidRDefault="00E561F8">
      <w:pPr>
        <w:spacing w:line="400" w:lineRule="exact"/>
        <w:jc w:val="left"/>
        <w:rPr>
          <w:rFonts w:ascii="宋体" w:eastAsia="宋体" w:hAnsi="宋体"/>
          <w:sz w:val="24"/>
          <w:szCs w:val="24"/>
        </w:rPr>
      </w:pPr>
    </w:p>
    <w:p w:rsidR="00E561F8" w:rsidRDefault="00E561F8">
      <w:pPr>
        <w:pStyle w:val="ac"/>
      </w:pPr>
    </w:p>
    <w:p w:rsidR="00E561F8" w:rsidRDefault="00E561F8">
      <w:pPr>
        <w:pStyle w:val="ac"/>
      </w:pPr>
    </w:p>
    <w:p w:rsidR="00E561F8" w:rsidRDefault="00E561F8">
      <w:pPr>
        <w:pStyle w:val="ac"/>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694640">
      <w:pPr>
        <w:rPr>
          <w:rFonts w:ascii="宋体" w:eastAsia="宋体" w:hAnsi="宋体"/>
          <w:sz w:val="24"/>
          <w:szCs w:val="24"/>
        </w:rPr>
      </w:pPr>
      <w:r>
        <w:rPr>
          <w:rFonts w:ascii="宋体" w:eastAsia="宋体" w:hAnsi="宋体" w:hint="eastAsia"/>
          <w:sz w:val="24"/>
          <w:szCs w:val="24"/>
        </w:rPr>
        <w:br w:type="page"/>
      </w:r>
    </w:p>
    <w:p w:rsidR="00E561F8" w:rsidRDefault="00694640">
      <w:pPr>
        <w:rPr>
          <w:rFonts w:ascii="宋体" w:eastAsia="宋体" w:hAnsi="宋体"/>
          <w:sz w:val="24"/>
          <w:szCs w:val="24"/>
        </w:rPr>
      </w:pPr>
      <w:r>
        <w:rPr>
          <w:rFonts w:ascii="宋体" w:eastAsia="宋体" w:hAnsi="宋体" w:hint="eastAsia"/>
          <w:sz w:val="24"/>
          <w:szCs w:val="24"/>
        </w:rPr>
        <w:lastRenderedPageBreak/>
        <w:t>附件5：</w:t>
      </w:r>
    </w:p>
    <w:p w:rsidR="00E561F8" w:rsidRDefault="00694640">
      <w:pPr>
        <w:jc w:val="center"/>
        <w:rPr>
          <w:rFonts w:ascii="宋体" w:eastAsia="宋体" w:hAnsi="宋体"/>
          <w:b/>
          <w:bCs/>
          <w:sz w:val="28"/>
          <w:szCs w:val="28"/>
        </w:rPr>
      </w:pPr>
      <w:r>
        <w:rPr>
          <w:rFonts w:ascii="宋体" w:eastAsia="宋体" w:hAnsi="宋体" w:hint="eastAsia"/>
          <w:b/>
          <w:bCs/>
          <w:sz w:val="28"/>
          <w:szCs w:val="28"/>
        </w:rPr>
        <w:t>承诺函</w:t>
      </w:r>
    </w:p>
    <w:p w:rsidR="00E561F8" w:rsidRDefault="00694640">
      <w:pPr>
        <w:spacing w:line="400" w:lineRule="exact"/>
        <w:rPr>
          <w:rFonts w:ascii="宋体" w:eastAsia="宋体" w:hAnsi="宋体"/>
          <w:sz w:val="24"/>
          <w:szCs w:val="24"/>
        </w:rPr>
      </w:pPr>
      <w:r>
        <w:rPr>
          <w:rFonts w:ascii="宋体" w:eastAsia="宋体" w:hAnsi="宋体" w:hint="eastAsia"/>
          <w:sz w:val="24"/>
          <w:szCs w:val="24"/>
          <w:u w:val="single"/>
        </w:rPr>
        <w:t>万源市中心医院</w:t>
      </w:r>
      <w:r>
        <w:rPr>
          <w:rFonts w:ascii="宋体" w:eastAsia="宋体" w:hAnsi="宋体" w:hint="eastAsia"/>
          <w:sz w:val="24"/>
          <w:szCs w:val="24"/>
        </w:rPr>
        <w:t>（采购人）：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我公司作为本次采购项目的供应商，根据采购文件要求，现郑重承诺如下：</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一、具备《中华人民共和国政府采购法》第二十二条和本项目规定的条件：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（一）具有独立承担民事责任的能力；</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（二）具有良好的商业信誉和健全的财务会计制度；</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（三）具有履行合同所必需的设备和专业技术能力；</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（四）有依法缴纳税收和社会保障资金的良好记录；</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（五）参加政府采购活动前三年内，在经营活动中没有重大违法记录；</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（六）法律、行政法规规定的其他条件；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（七）根据采购项目提出的特殊条件。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二、完全接受和满足本项目采购文件中规定的实质性要求，如对采购文件有异议，已经在递交报价文件截止时间届满前依法进行维权救济，不存在对采购文件有异议的同时又参加投标以求侥幸中标或者为实现其他非法目的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三、在参加本次采购活动中，不存在与单位负责人为同一人或者存在直接控股、管理关系的其他供应商参与同一合同项下的采购活动的行为。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四、在参加本次采购活动中，不存在和其他供应商在同一合同项下的采购项目中，同时委托同一个自然人、同一家庭的人员、同一单位的人员作为代理人的行为。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五、如果有《四川省政府采购当事人诚信管理办法》（</w:t>
      </w:r>
      <w:proofErr w:type="gramStart"/>
      <w:r>
        <w:rPr>
          <w:rFonts w:ascii="宋体" w:eastAsia="宋体" w:hAnsi="宋体" w:hint="eastAsia"/>
          <w:sz w:val="24"/>
          <w:szCs w:val="24"/>
        </w:rPr>
        <w:t>川财采</w:t>
      </w:r>
      <w:proofErr w:type="gramEnd"/>
      <w:r>
        <w:rPr>
          <w:rFonts w:ascii="宋体" w:eastAsia="宋体" w:hAnsi="宋体" w:hint="eastAsia"/>
          <w:sz w:val="24"/>
          <w:szCs w:val="24"/>
        </w:rPr>
        <w:t>[2015]33号）规定的记入诚信档案的失信行为，将在报价文件中全面如实反映。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六、报价文件中提供的任何资料和技术、服务、商务等投标承诺情况都是真实的、有效的、合法的。</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七、如本项目招标采购过程中需要提供样品，则我公司提供的样品即为中标后将要提供的中标产品，我公司对提供样品的性能和质量负责，因样品存在缺陷或者不符合采购文件要求导致未能中标的，我公司愿意承担相应不利后果。</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本公司对上述承诺的内容事项真实性负责。如经查实上述承诺的内容事项存在虚假，我公司愿意接受以提供虚假材料谋取中标的法律责任。</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 xml:space="preserve">       </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r>
      <w:bookmarkEnd w:id="1"/>
      <w:r>
        <w:rPr>
          <w:rFonts w:ascii="宋体" w:eastAsia="宋体" w:hAnsi="宋体" w:hint="eastAsia"/>
          <w:sz w:val="24"/>
          <w:szCs w:val="24"/>
        </w:rPr>
        <w:t xml:space="preserve">      年    月    日</w:t>
      </w:r>
    </w:p>
    <w:sectPr w:rsidR="00E561F8">
      <w:footerReference w:type="even" r:id="rId10"/>
      <w:pgSz w:w="11906" w:h="16838"/>
      <w:pgMar w:top="1701" w:right="1134" w:bottom="1701" w:left="1134" w:header="851" w:footer="992" w:gutter="0"/>
      <w:cols w:space="425"/>
      <w:docGrid w:type="lines" w:linePitch="579"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397E" w:rsidRDefault="00D4397E">
      <w:r>
        <w:separator/>
      </w:r>
    </w:p>
  </w:endnote>
  <w:endnote w:type="continuationSeparator" w:id="0">
    <w:p w:rsidR="00D4397E" w:rsidRDefault="00D43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embedRegular r:id="rId1" w:subsetted="1" w:fontKey="{9F9F964E-19FF-44FA-8C57-AF7C0BD8F8E6}"/>
  </w:font>
  <w:font w:name="Arial Narrow">
    <w:panose1 w:val="020B0606020202030204"/>
    <w:charset w:val="00"/>
    <w:family w:val="swiss"/>
    <w:pitch w:val="variable"/>
    <w:sig w:usb0="00000287" w:usb1="000008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1F8" w:rsidRDefault="00694640">
    <w:pPr>
      <w:pStyle w:val="a5"/>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1F8" w:rsidRDefault="00694640">
                          <w:pPr>
                            <w:pStyle w:val="a5"/>
                          </w:pPr>
                          <w:r>
                            <w:fldChar w:fldCharType="begin"/>
                          </w:r>
                          <w:r>
                            <w:instrText xml:space="preserve"> PAGE  \* MERGEFORMAT </w:instrText>
                          </w:r>
                          <w:r>
                            <w:fldChar w:fldCharType="separate"/>
                          </w:r>
                          <w:r w:rsidR="00FD51CF">
                            <w:rPr>
                              <w:noProof/>
                            </w:rP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E561F8" w:rsidRDefault="00694640">
                    <w:pPr>
                      <w:pStyle w:val="a5"/>
                    </w:pPr>
                    <w:r>
                      <w:fldChar w:fldCharType="begin"/>
                    </w:r>
                    <w:r>
                      <w:instrText xml:space="preserve"> PAGE  \* MERGEFORMAT </w:instrText>
                    </w:r>
                    <w:r>
                      <w:fldChar w:fldCharType="separate"/>
                    </w:r>
                    <w:r w:rsidR="00FD51CF">
                      <w:rPr>
                        <w:noProof/>
                      </w:rPr>
                      <w:t>6</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1F8" w:rsidRDefault="00694640">
    <w:pPr>
      <w:pStyle w:val="a5"/>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1F8" w:rsidRDefault="00694640">
                          <w:pPr>
                            <w:pStyle w:val="a5"/>
                          </w:pPr>
                          <w:r>
                            <w:fldChar w:fldCharType="begin"/>
                          </w:r>
                          <w:r>
                            <w:instrText xml:space="preserve"> PAGE  \* MERGEFORMAT </w:instrText>
                          </w:r>
                          <w:r>
                            <w:fldChar w:fldCharType="separate"/>
                          </w:r>
                          <w:r>
                            <w:t>2</w:t>
                          </w:r>
                          <w:r>
                            <w:fldChar w:fldCharType="end"/>
                          </w:r>
                          <w:r>
                            <w:t xml:space="preserve"> / </w:t>
                          </w:r>
                          <w:r w:rsidR="00D4397E">
                            <w:fldChar w:fldCharType="begin"/>
                          </w:r>
                          <w:r w:rsidR="00D4397E">
                            <w:instrText xml:space="preserve"> NUMPAGES  \* MERGEFORMAT </w:instrText>
                          </w:r>
                          <w:r w:rsidR="00D4397E">
                            <w:fldChar w:fldCharType="separate"/>
                          </w:r>
                          <w:r w:rsidR="00F41672">
                            <w:rPr>
                              <w:noProof/>
                            </w:rPr>
                            <w:t>10</w:t>
                          </w:r>
                          <w:r w:rsidR="00D4397E">
                            <w:rPr>
                              <w:noProof/>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E561F8" w:rsidRDefault="00694640">
                    <w:pPr>
                      <w:pStyle w:val="a5"/>
                    </w:pPr>
                    <w:r>
                      <w:fldChar w:fldCharType="begin"/>
                    </w:r>
                    <w:r>
                      <w:instrText xml:space="preserve"> PAGE  \* MERGEFORMAT </w:instrText>
                    </w:r>
                    <w:r>
                      <w:fldChar w:fldCharType="separate"/>
                    </w:r>
                    <w:r>
                      <w:t>2</w:t>
                    </w:r>
                    <w:r>
                      <w:fldChar w:fldCharType="end"/>
                    </w:r>
                    <w:r>
                      <w:t xml:space="preserve"> / </w:t>
                    </w:r>
                    <w:r w:rsidR="00657FD2">
                      <w:fldChar w:fldCharType="begin"/>
                    </w:r>
                    <w:r w:rsidR="00657FD2">
                      <w:instrText xml:space="preserve"> NUMPAGES  \* MERGEFORMAT </w:instrText>
                    </w:r>
                    <w:r w:rsidR="00657FD2">
                      <w:fldChar w:fldCharType="separate"/>
                    </w:r>
                    <w:r w:rsidR="00F41672">
                      <w:rPr>
                        <w:noProof/>
                      </w:rPr>
                      <w:t>10</w:t>
                    </w:r>
                    <w:r w:rsidR="00657FD2">
                      <w:rPr>
                        <w:noProof/>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397E" w:rsidRDefault="00D4397E">
      <w:r>
        <w:separator/>
      </w:r>
    </w:p>
  </w:footnote>
  <w:footnote w:type="continuationSeparator" w:id="0">
    <w:p w:rsidR="00D4397E" w:rsidRDefault="00D4397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E117552"/>
    <w:multiLevelType w:val="singleLevel"/>
    <w:tmpl w:val="9E117552"/>
    <w:lvl w:ilvl="0">
      <w:start w:val="1"/>
      <w:numFmt w:val="chineseCounting"/>
      <w:suff w:val="nothing"/>
      <w:lvlText w:val="%1、"/>
      <w:lvlJc w:val="left"/>
      <w:rPr>
        <w:rFonts w:hint="eastAsia"/>
      </w:rPr>
    </w:lvl>
  </w:abstractNum>
  <w:abstractNum w:abstractNumId="1" w15:restartNumberingAfterBreak="0">
    <w:nsid w:val="4A86DBAC"/>
    <w:multiLevelType w:val="singleLevel"/>
    <w:tmpl w:val="4A86DBAC"/>
    <w:lvl w:ilvl="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proofState w:spelling="clean" w:grammar="clean"/>
  <w:defaultTabStop w:val="420"/>
  <w:drawingGridHorizontalSpacing w:val="158"/>
  <w:drawingGridVerticalSpacing w:val="579"/>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lOTcwZTlmZDVmMmMyYjZlNzJiZGZiOTYyYzk1MjkifQ=="/>
  </w:docVars>
  <w:rsids>
    <w:rsidRoot w:val="00290D90"/>
    <w:rsid w:val="00004E11"/>
    <w:rsid w:val="00026F25"/>
    <w:rsid w:val="00047226"/>
    <w:rsid w:val="00052BB8"/>
    <w:rsid w:val="00076849"/>
    <w:rsid w:val="000A124C"/>
    <w:rsid w:val="00145D76"/>
    <w:rsid w:val="00155767"/>
    <w:rsid w:val="001752F5"/>
    <w:rsid w:val="001876F9"/>
    <w:rsid w:val="00191896"/>
    <w:rsid w:val="0019545B"/>
    <w:rsid w:val="001B1A0B"/>
    <w:rsid w:val="001B4694"/>
    <w:rsid w:val="001D14A7"/>
    <w:rsid w:val="0021621B"/>
    <w:rsid w:val="0021685C"/>
    <w:rsid w:val="00227A29"/>
    <w:rsid w:val="00241596"/>
    <w:rsid w:val="00290D90"/>
    <w:rsid w:val="003165FB"/>
    <w:rsid w:val="00335F03"/>
    <w:rsid w:val="003705E2"/>
    <w:rsid w:val="003762ED"/>
    <w:rsid w:val="003853BF"/>
    <w:rsid w:val="00392C69"/>
    <w:rsid w:val="003977DC"/>
    <w:rsid w:val="003B16BA"/>
    <w:rsid w:val="003C0562"/>
    <w:rsid w:val="003C34DF"/>
    <w:rsid w:val="003C4967"/>
    <w:rsid w:val="003E0D3A"/>
    <w:rsid w:val="003F3D3B"/>
    <w:rsid w:val="003F7F39"/>
    <w:rsid w:val="004042B2"/>
    <w:rsid w:val="004156B3"/>
    <w:rsid w:val="00440C51"/>
    <w:rsid w:val="00445006"/>
    <w:rsid w:val="00452365"/>
    <w:rsid w:val="0045409B"/>
    <w:rsid w:val="0048293E"/>
    <w:rsid w:val="00497502"/>
    <w:rsid w:val="004C0CA7"/>
    <w:rsid w:val="004D6EDA"/>
    <w:rsid w:val="004E1E77"/>
    <w:rsid w:val="005530AA"/>
    <w:rsid w:val="005534F1"/>
    <w:rsid w:val="00554EED"/>
    <w:rsid w:val="00567B3B"/>
    <w:rsid w:val="005D0E78"/>
    <w:rsid w:val="005F1317"/>
    <w:rsid w:val="00616128"/>
    <w:rsid w:val="0062014A"/>
    <w:rsid w:val="006235E7"/>
    <w:rsid w:val="00623C00"/>
    <w:rsid w:val="00656FCA"/>
    <w:rsid w:val="00657D71"/>
    <w:rsid w:val="00657FD2"/>
    <w:rsid w:val="006631B2"/>
    <w:rsid w:val="0067772E"/>
    <w:rsid w:val="00690F7B"/>
    <w:rsid w:val="00694640"/>
    <w:rsid w:val="006D0F7B"/>
    <w:rsid w:val="006E373E"/>
    <w:rsid w:val="00702EBC"/>
    <w:rsid w:val="007229DE"/>
    <w:rsid w:val="00761412"/>
    <w:rsid w:val="007A0600"/>
    <w:rsid w:val="007A0C01"/>
    <w:rsid w:val="007A0D13"/>
    <w:rsid w:val="007B247D"/>
    <w:rsid w:val="007B7A27"/>
    <w:rsid w:val="007C1BA1"/>
    <w:rsid w:val="007D1500"/>
    <w:rsid w:val="007E4AB3"/>
    <w:rsid w:val="008339D0"/>
    <w:rsid w:val="00862A49"/>
    <w:rsid w:val="008D764E"/>
    <w:rsid w:val="008E10F4"/>
    <w:rsid w:val="008F12BE"/>
    <w:rsid w:val="00905B34"/>
    <w:rsid w:val="00916DF5"/>
    <w:rsid w:val="009C56AD"/>
    <w:rsid w:val="00A3723C"/>
    <w:rsid w:val="00A773C5"/>
    <w:rsid w:val="00A775EC"/>
    <w:rsid w:val="00B1085C"/>
    <w:rsid w:val="00B12067"/>
    <w:rsid w:val="00B1239D"/>
    <w:rsid w:val="00B16919"/>
    <w:rsid w:val="00B36471"/>
    <w:rsid w:val="00B44258"/>
    <w:rsid w:val="00B71FB5"/>
    <w:rsid w:val="00B81D13"/>
    <w:rsid w:val="00BB43E3"/>
    <w:rsid w:val="00BC0094"/>
    <w:rsid w:val="00C00EB5"/>
    <w:rsid w:val="00C315F2"/>
    <w:rsid w:val="00C8398C"/>
    <w:rsid w:val="00CC1895"/>
    <w:rsid w:val="00CD191B"/>
    <w:rsid w:val="00CE31A2"/>
    <w:rsid w:val="00CE5DA6"/>
    <w:rsid w:val="00D01B37"/>
    <w:rsid w:val="00D055C5"/>
    <w:rsid w:val="00D4397E"/>
    <w:rsid w:val="00D71CA3"/>
    <w:rsid w:val="00DA4606"/>
    <w:rsid w:val="00DA628E"/>
    <w:rsid w:val="00DF0286"/>
    <w:rsid w:val="00E145EA"/>
    <w:rsid w:val="00E374E1"/>
    <w:rsid w:val="00E561F8"/>
    <w:rsid w:val="00E707F9"/>
    <w:rsid w:val="00E73794"/>
    <w:rsid w:val="00E81F0B"/>
    <w:rsid w:val="00E90627"/>
    <w:rsid w:val="00E922F0"/>
    <w:rsid w:val="00E976A4"/>
    <w:rsid w:val="00EA2EFB"/>
    <w:rsid w:val="00EA5CFC"/>
    <w:rsid w:val="00EA5D3F"/>
    <w:rsid w:val="00EA613F"/>
    <w:rsid w:val="00EB208A"/>
    <w:rsid w:val="00ED38BF"/>
    <w:rsid w:val="00ED7C2F"/>
    <w:rsid w:val="00F16236"/>
    <w:rsid w:val="00F201FE"/>
    <w:rsid w:val="00F41672"/>
    <w:rsid w:val="00F803E1"/>
    <w:rsid w:val="00FA01DB"/>
    <w:rsid w:val="00FA3F1D"/>
    <w:rsid w:val="00FB4323"/>
    <w:rsid w:val="00FD26E9"/>
    <w:rsid w:val="00FD51CF"/>
    <w:rsid w:val="023615AF"/>
    <w:rsid w:val="02944841"/>
    <w:rsid w:val="05CC5E29"/>
    <w:rsid w:val="066F3B8D"/>
    <w:rsid w:val="07EA3BB8"/>
    <w:rsid w:val="0C190444"/>
    <w:rsid w:val="0D80601A"/>
    <w:rsid w:val="0E200BC9"/>
    <w:rsid w:val="13FE413E"/>
    <w:rsid w:val="189E2F74"/>
    <w:rsid w:val="1A4E796B"/>
    <w:rsid w:val="1C7F4C5B"/>
    <w:rsid w:val="1F953CE6"/>
    <w:rsid w:val="227710FC"/>
    <w:rsid w:val="23C31FAC"/>
    <w:rsid w:val="24420C6C"/>
    <w:rsid w:val="252F306E"/>
    <w:rsid w:val="27381396"/>
    <w:rsid w:val="2C3737B0"/>
    <w:rsid w:val="2D0B157A"/>
    <w:rsid w:val="2E49469E"/>
    <w:rsid w:val="317B5249"/>
    <w:rsid w:val="35570F6F"/>
    <w:rsid w:val="37292734"/>
    <w:rsid w:val="3C6078E8"/>
    <w:rsid w:val="3DB768F4"/>
    <w:rsid w:val="3EDC306B"/>
    <w:rsid w:val="477239B5"/>
    <w:rsid w:val="48F77A16"/>
    <w:rsid w:val="4DE15BF7"/>
    <w:rsid w:val="4F2F381E"/>
    <w:rsid w:val="56C229F6"/>
    <w:rsid w:val="570860B8"/>
    <w:rsid w:val="59EB6E97"/>
    <w:rsid w:val="5DA10063"/>
    <w:rsid w:val="5F9754C4"/>
    <w:rsid w:val="5FDF68F3"/>
    <w:rsid w:val="611A3E4F"/>
    <w:rsid w:val="64A04651"/>
    <w:rsid w:val="66035D6E"/>
    <w:rsid w:val="66EB7A64"/>
    <w:rsid w:val="66F127F8"/>
    <w:rsid w:val="69044CCB"/>
    <w:rsid w:val="69DE0262"/>
    <w:rsid w:val="6A924655"/>
    <w:rsid w:val="731D2247"/>
    <w:rsid w:val="74BB4445"/>
    <w:rsid w:val="7706157E"/>
    <w:rsid w:val="7BA45C33"/>
    <w:rsid w:val="7CF61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0B76B4"/>
  <w15:docId w15:val="{0110CD12-230F-4116-9D89-229A03D00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unhideWhenUsed/>
    <w:qFormat/>
    <w:pPr>
      <w:keepNext/>
      <w:keepLines/>
      <w:spacing w:before="260" w:after="260" w:line="416" w:lineRule="auto"/>
      <w:jc w:val="center"/>
      <w:outlineLvl w:val="1"/>
    </w:pPr>
    <w:rPr>
      <w:rFonts w:ascii="宋体" w:hAnsi="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rFonts w:cs="Times New Roman"/>
      <w:kern w:val="0"/>
      <w:sz w:val="24"/>
    </w:rPr>
  </w:style>
  <w:style w:type="table" w:styleId="aa">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rPr>
  </w:style>
  <w:style w:type="paragraph" w:customStyle="1" w:styleId="ac">
    <w:name w:val="文档正文"/>
    <w:basedOn w:val="a"/>
    <w:qFormat/>
    <w:pPr>
      <w:adjustRightInd w:val="0"/>
      <w:snapToGrid w:val="0"/>
      <w:spacing w:line="440" w:lineRule="exact"/>
      <w:ind w:firstLine="567"/>
      <w:textAlignment w:val="baseline"/>
    </w:pPr>
    <w:rPr>
      <w:rFonts w:ascii="Arial Narrow" w:hAnsi="Arial Narrow"/>
      <w:kern w:val="0"/>
      <w:sz w:val="24"/>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styleId="ad">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89261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4AF7BF-1D38-4A7F-A173-8B692E4488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6</Pages>
  <Words>270</Words>
  <Characters>1544</Characters>
  <Application>Microsoft Office Word</Application>
  <DocSecurity>0</DocSecurity>
  <Lines>12</Lines>
  <Paragraphs>3</Paragraphs>
  <ScaleCrop>false</ScaleCrop>
  <Company>微软中国</Company>
  <LinksUpToDate>false</LinksUpToDate>
  <CharactersWithSpaces>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SKUser</cp:lastModifiedBy>
  <cp:revision>57</cp:revision>
  <cp:lastPrinted>2023-08-21T01:57:00Z</cp:lastPrinted>
  <dcterms:created xsi:type="dcterms:W3CDTF">2023-08-18T00:56:00Z</dcterms:created>
  <dcterms:modified xsi:type="dcterms:W3CDTF">2023-10-10T01:59:00Z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5BE77412F42442EE82ECA02E56833D4C_13</vt:lpwstr>
  </property>
</Properties>
</file>